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F064" w14:textId="77777777" w:rsidR="00A97069" w:rsidRDefault="00A97069" w:rsidP="00A97069">
      <w:pPr>
        <w:widowControl w:val="0"/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</w:pPr>
    </w:p>
    <w:p w14:paraId="1B680665" w14:textId="3E54E7BC" w:rsidR="00A97069" w:rsidRPr="00D55135" w:rsidRDefault="00A97069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       </w:t>
      </w:r>
      <w:r w:rsidRPr="00D55135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UBND HUYỆN GIA LÂM</w:t>
      </w:r>
      <w:r w:rsidRPr="00D551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ĐỀ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CƯƠNG ÔN TẬP </w:t>
      </w:r>
      <w:r w:rsidRPr="00D551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KIỂM TRA GIỮA KÌ I </w:t>
      </w:r>
    </w:p>
    <w:p w14:paraId="1D4617B7" w14:textId="6AB00821" w:rsidR="00A97069" w:rsidRDefault="00A97069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D551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TRƯỜNG THCS TT TRÂU QUỲ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MÔN: LỊCH SỬ 7</w:t>
      </w:r>
      <w:r w:rsidRPr="00D551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</w:t>
      </w:r>
    </w:p>
    <w:p w14:paraId="5C5F2D60" w14:textId="0CE8D59C" w:rsidR="00A97069" w:rsidRPr="00D55135" w:rsidRDefault="00A97069" w:rsidP="00A9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            </w:t>
      </w:r>
      <w:r w:rsidRPr="00D551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Năm học: 202</w:t>
      </w:r>
      <w:r w:rsidR="00631B19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</w:t>
      </w:r>
      <w:r w:rsidRPr="00D551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-202</w:t>
      </w:r>
      <w:r w:rsidR="00631B19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</w:t>
      </w:r>
    </w:p>
    <w:p w14:paraId="52E5E937" w14:textId="77777777" w:rsidR="00A97069" w:rsidRDefault="00A97069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62F7614E" w14:textId="72399A28" w:rsidR="00A97069" w:rsidRPr="00D55135" w:rsidRDefault="00A97069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D551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                                                    </w:t>
      </w:r>
    </w:p>
    <w:p w14:paraId="5D23A067" w14:textId="73FEB27C" w:rsidR="00A97069" w:rsidRPr="00C352EB" w:rsidRDefault="00A97069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D551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</w:t>
      </w:r>
      <w:r w:rsidRPr="00C352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I. Nội dung ôn tập</w:t>
      </w:r>
    </w:p>
    <w:p w14:paraId="5217B35F" w14:textId="77777777" w:rsidR="00A97069" w:rsidRPr="00C352EB" w:rsidRDefault="00A97069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1. Bài 2: Sự suy vong của chế độ phong kiến và sự hình thành chủ nghĩa tư bản ở châu Âu</w:t>
      </w:r>
      <w:r w:rsidRPr="00D551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</w:t>
      </w:r>
    </w:p>
    <w:p w14:paraId="284CCB20" w14:textId="77777777" w:rsidR="00A97069" w:rsidRPr="00C352EB" w:rsidRDefault="00A97069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sz w:val="26"/>
          <w:szCs w:val="26"/>
          <w:lang w:val="vi-VN"/>
        </w:rPr>
        <w:t>- Những cuộc phát kiến địa lí</w:t>
      </w:r>
    </w:p>
    <w:p w14:paraId="475CE30D" w14:textId="2065CD28" w:rsidR="00A97069" w:rsidRPr="00C352EB" w:rsidRDefault="00A97069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sz w:val="26"/>
          <w:szCs w:val="26"/>
          <w:lang w:val="vi-VN"/>
        </w:rPr>
        <w:t>- Sự hình thành chủ nghĩa tư bản ở châu Âu</w:t>
      </w:r>
      <w:r w:rsidRPr="00D5513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</w:t>
      </w:r>
    </w:p>
    <w:p w14:paraId="7C7C424E" w14:textId="06661D2A" w:rsidR="00A97069" w:rsidRPr="00C352EB" w:rsidRDefault="00A97069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2. Bài 4: Trung Quốc thời phong kiến</w:t>
      </w:r>
    </w:p>
    <w:p w14:paraId="1679850A" w14:textId="08B5F569" w:rsidR="00A97069" w:rsidRPr="00C352EB" w:rsidRDefault="00A97069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sz w:val="26"/>
          <w:szCs w:val="26"/>
          <w:lang w:val="vi-VN"/>
        </w:rPr>
        <w:t>- Sự hình thành xã hội phong kiến ở Trung Quốc</w:t>
      </w:r>
    </w:p>
    <w:p w14:paraId="47948094" w14:textId="13E2BE3F" w:rsidR="00A97069" w:rsidRPr="00C352EB" w:rsidRDefault="00A97069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sz w:val="26"/>
          <w:szCs w:val="26"/>
          <w:lang w:val="vi-VN"/>
        </w:rPr>
        <w:t>- Xã hội Trung Quốc thời Tần- Hán</w:t>
      </w:r>
    </w:p>
    <w:p w14:paraId="7CA93EE4" w14:textId="0A139351" w:rsidR="00A97069" w:rsidRPr="00C352EB" w:rsidRDefault="00A97069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sz w:val="26"/>
          <w:szCs w:val="26"/>
          <w:lang w:val="vi-VN"/>
        </w:rPr>
        <w:t>- Sự thịnh vượng của Trung Quốc dưới thời Đường</w:t>
      </w:r>
    </w:p>
    <w:p w14:paraId="2C074AB7" w14:textId="3A11DB0C" w:rsidR="00A97069" w:rsidRPr="00C352EB" w:rsidRDefault="00A97069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="00D64EB2" w:rsidRPr="00C352EB">
        <w:rPr>
          <w:rFonts w:ascii="Times New Roman" w:eastAsia="Times New Roman" w:hAnsi="Times New Roman" w:cs="Times New Roman"/>
          <w:sz w:val="26"/>
          <w:szCs w:val="26"/>
          <w:lang w:val="vi-VN"/>
        </w:rPr>
        <w:t>Văn hóa, khoa học-kĩ thuật Trung Quốc thời phong kiến</w:t>
      </w:r>
    </w:p>
    <w:p w14:paraId="1BB5E9C1" w14:textId="65DBEADD" w:rsidR="00D64EB2" w:rsidRPr="00C352EB" w:rsidRDefault="00D64EB2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3. Bài 6: Các quốc gia phong kiến Đông Nam Á</w:t>
      </w:r>
    </w:p>
    <w:p w14:paraId="2B3C84B4" w14:textId="5497E192" w:rsidR="00D64EB2" w:rsidRPr="00C352EB" w:rsidRDefault="00D64EB2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sz w:val="26"/>
          <w:szCs w:val="26"/>
          <w:lang w:val="vi-VN"/>
        </w:rPr>
        <w:t>- Sự hình thành các vương quốc cổ ở Đông Nam Á</w:t>
      </w:r>
    </w:p>
    <w:p w14:paraId="61B59087" w14:textId="363B2359" w:rsidR="00D64EB2" w:rsidRPr="00C352EB" w:rsidRDefault="00D64EB2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sz w:val="26"/>
          <w:szCs w:val="26"/>
          <w:lang w:val="vi-VN"/>
        </w:rPr>
        <w:t>- Sự hình thành và phát triển của các quốc gia phong kiến Đông nam Á</w:t>
      </w:r>
    </w:p>
    <w:p w14:paraId="35FBA759" w14:textId="44394124" w:rsidR="00D64EB2" w:rsidRPr="00C352EB" w:rsidRDefault="0064013F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4. Bài 8: Nước ta buổi đầu độc lập</w:t>
      </w:r>
    </w:p>
    <w:p w14:paraId="6384D206" w14:textId="42B237D2" w:rsidR="0064013F" w:rsidRPr="00C352EB" w:rsidRDefault="0064013F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sz w:val="26"/>
          <w:szCs w:val="26"/>
          <w:lang w:val="vi-VN"/>
        </w:rPr>
        <w:t>- Ngô Quyền dựng nền độc lập</w:t>
      </w:r>
    </w:p>
    <w:p w14:paraId="4A145CB6" w14:textId="55FC4299" w:rsidR="0064013F" w:rsidRPr="00C352EB" w:rsidRDefault="0007753D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sz w:val="26"/>
          <w:szCs w:val="26"/>
          <w:lang w:val="vi-VN"/>
        </w:rPr>
        <w:t>- Tình hình chính trị cuối thời Ngô</w:t>
      </w:r>
    </w:p>
    <w:p w14:paraId="4993D68D" w14:textId="12E0E06C" w:rsidR="0007753D" w:rsidRPr="00C352EB" w:rsidRDefault="0007753D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sz w:val="26"/>
          <w:szCs w:val="26"/>
          <w:lang w:val="vi-VN"/>
        </w:rPr>
        <w:t>- Điinh Bộ Lĩnh thống nhất đất nước</w:t>
      </w:r>
    </w:p>
    <w:p w14:paraId="580E566A" w14:textId="12E33F5A" w:rsidR="0007753D" w:rsidRPr="00C352EB" w:rsidRDefault="0007753D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5. Nước Đại Cồ Việt thời Đinh- Tiền Lê</w:t>
      </w:r>
    </w:p>
    <w:p w14:paraId="3302241B" w14:textId="51B3CF56" w:rsidR="00B9245C" w:rsidRPr="00C352EB" w:rsidRDefault="00B9245C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sz w:val="26"/>
          <w:szCs w:val="26"/>
          <w:lang w:val="vi-VN"/>
        </w:rPr>
        <w:t>- Tình hình chính trị- quân sự</w:t>
      </w:r>
    </w:p>
    <w:p w14:paraId="7A25F194" w14:textId="4DB8B9C6" w:rsidR="00B9245C" w:rsidRDefault="00B9245C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sz w:val="26"/>
          <w:szCs w:val="26"/>
          <w:lang w:val="vi-VN"/>
        </w:rPr>
        <w:t>- Sự phát triển kinh tế và văn hóa</w:t>
      </w:r>
    </w:p>
    <w:p w14:paraId="671AEC90" w14:textId="77777777" w:rsidR="00C352EB" w:rsidRDefault="00C352EB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* Lưu ý: </w:t>
      </w:r>
    </w:p>
    <w:p w14:paraId="1729A88B" w14:textId="2CB2ED3E" w:rsidR="00C352EB" w:rsidRPr="00C352EB" w:rsidRDefault="00C352EB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Các con ôn tập thật tốt nội dung trên</w:t>
      </w:r>
      <w:r w:rsidR="00631B1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Đồng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thời cần liên hệ thực tế, tham khảo thêm các nguồn tư liệu lịch sử có liên quan đến các nội dung lịch sử được giới hạn.</w:t>
      </w:r>
    </w:p>
    <w:p w14:paraId="1489F966" w14:textId="3E0E15D6" w:rsidR="00B9245C" w:rsidRPr="00C352EB" w:rsidRDefault="00B9245C" w:rsidP="00A97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II. Bài tập minh họa</w:t>
      </w:r>
    </w:p>
    <w:p w14:paraId="05AAE9BB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1: Ai là người tìm ra châu Mĩ ?</w:t>
      </w:r>
    </w:p>
    <w:p w14:paraId="08D55652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A</w:t>
      </w: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 Va-xcô đơ Ga-ma.</w:t>
      </w:r>
    </w:p>
    <w:p w14:paraId="7B5D41C8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fr-FR"/>
        </w:rPr>
        <w:t>B</w:t>
      </w: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. Cô-lôm-bô.</w:t>
      </w:r>
    </w:p>
    <w:p w14:paraId="43B18620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C</w:t>
      </w: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 Ma-gien-lan.</w:t>
      </w:r>
    </w:p>
    <w:p w14:paraId="0C7345D5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Tất cả các nhà thám hiểm trên.</w:t>
      </w:r>
    </w:p>
    <w:p w14:paraId="3D4AA571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2: Các cuộc phát kiến địa lý do tầng lớp nào tiến hành?</w:t>
      </w:r>
    </w:p>
    <w:p w14:paraId="73B9A834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A</w:t>
      </w: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 Vua quan, quý tộc.</w:t>
      </w:r>
    </w:p>
    <w:p w14:paraId="3476D006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Tướng lĩnh quân đội.</w:t>
      </w:r>
    </w:p>
    <w:p w14:paraId="4D1736D8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C. Thương nhân, quý tộc.</w:t>
      </w:r>
    </w:p>
    <w:p w14:paraId="0E9FCCF2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Quý tộc, tăng lữ.</w:t>
      </w:r>
    </w:p>
    <w:p w14:paraId="2386168A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Câu 3: Cuộc phái kiến dịa lí của các thương nhân châu Âu chủ yếu hướng về đâu?</w:t>
      </w:r>
    </w:p>
    <w:p w14:paraId="6A1B6F91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A. Ấn Độ và các nước phương Đông.</w:t>
      </w:r>
    </w:p>
    <w:p w14:paraId="3993F9CC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Trung Quốc và các nước phương Đông.</w:t>
      </w:r>
    </w:p>
    <w:p w14:paraId="7CE2E511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Nhật Bản và các nước phương Đông.</w:t>
      </w:r>
    </w:p>
    <w:p w14:paraId="277AB4D7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Ấn Độ và các nước phương Tây.</w:t>
      </w:r>
    </w:p>
    <w:p w14:paraId="297852BB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4: Cuộc phát kiến địa lí đã mang lại sự giàu có cho các tầng lớp nào ở châu Âu ?</w:t>
      </w:r>
    </w:p>
    <w:p w14:paraId="080A935F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A. Lăng lữ, quý tộc.</w:t>
      </w:r>
    </w:p>
    <w:p w14:paraId="18C46946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Công nhân, quý tộc.</w:t>
      </w:r>
    </w:p>
    <w:p w14:paraId="42075A07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Tướng lĩnh quân sự, quý tộc.</w:t>
      </w:r>
    </w:p>
    <w:p w14:paraId="2F158FD7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D. Thương nhân, quý tộc.</w:t>
      </w:r>
    </w:p>
    <w:p w14:paraId="693C0804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Nước Nga</w:t>
      </w:r>
    </w:p>
    <w:p w14:paraId="3F0C6449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5: Chủ nghĩa tư bản ở châu Âu được hình thành trên cơ sở nào?</w:t>
      </w:r>
    </w:p>
    <w:p w14:paraId="59700E66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lastRenderedPageBreak/>
        <w:t>A. Các thành thị trung đại.</w:t>
      </w:r>
    </w:p>
    <w:p w14:paraId="3AE53CA4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Thu vàng bạc, hương liệu từ Ấn Độ và phương Đông.</w:t>
      </w:r>
    </w:p>
    <w:p w14:paraId="07543467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Sự phá sản của chế độ phong kiến.</w:t>
      </w:r>
    </w:p>
    <w:p w14:paraId="446AF835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D. Vốn và công nhân làm thuê.</w:t>
      </w:r>
    </w:p>
    <w:p w14:paraId="56C0EA36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6: Nguời Trung Quốc đã xây dựng nhà nước đầu tiên của mình trên vùng đồng bằng nào?</w:t>
      </w:r>
    </w:p>
    <w:p w14:paraId="41E5F51B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A. Đồng bằng Hoa Bắc.</w:t>
      </w:r>
    </w:p>
    <w:p w14:paraId="2DF8DE55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Đồng bằng Hoa Nam.</w:t>
      </w:r>
    </w:p>
    <w:p w14:paraId="3F762E55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Đồng bằng châu thổ Trường Giang.</w:t>
      </w:r>
    </w:p>
    <w:p w14:paraId="33DC4959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Đồng bằng châu thổ sông Hoàng Hà.</w:t>
      </w:r>
    </w:p>
    <w:p w14:paraId="24F6A656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7: Sự xuất hiện công cụ bằng sắt ở Trung Quốc vào giai đoạn lịch sử nào?</w:t>
      </w:r>
    </w:p>
    <w:p w14:paraId="25580444" w14:textId="187B6AF4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 xml:space="preserve">A. Thời Xuân Thu - </w:t>
      </w:r>
      <w:r w:rsidR="00B9245C"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C</w:t>
      </w: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 xml:space="preserve">hiến </w:t>
      </w:r>
      <w:r w:rsidR="00B9245C"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Q</w:t>
      </w: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uốc</w:t>
      </w:r>
    </w:p>
    <w:p w14:paraId="3CA86212" w14:textId="26F4A824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B. Thời </w:t>
      </w:r>
      <w:r w:rsidR="00B9245C"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T</w:t>
      </w: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am </w:t>
      </w:r>
      <w:r w:rsidR="00B9245C"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Q</w:t>
      </w: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uốc.</w:t>
      </w:r>
    </w:p>
    <w:p w14:paraId="22C71D50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Thời Tây Tấn.</w:t>
      </w:r>
    </w:p>
    <w:p w14:paraId="4BBC588F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Thời Đông Tấn.</w:t>
      </w:r>
    </w:p>
    <w:p w14:paraId="139E3F44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8: Xã hội phong kiến Trung Quốc được hình thành dần dần từ thế kỉ nào?</w:t>
      </w:r>
    </w:p>
    <w:p w14:paraId="38EDDAF6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A. Thế kỉ thứ nhất TCN.</w:t>
      </w:r>
    </w:p>
    <w:p w14:paraId="17F5DF3E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Thế kỉ thứ hai TCN.</w:t>
      </w:r>
    </w:p>
    <w:p w14:paraId="4E821920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C. Thế kỉ thứ ba TCN.</w:t>
      </w:r>
    </w:p>
    <w:p w14:paraId="700AC507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Hai nghìn năm TCN.</w:t>
      </w:r>
    </w:p>
    <w:p w14:paraId="683586AA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9: Nông dân bị mất ruộng, trở nên nghèo túng, phải nhận ruộng của địa chủ cày gọi là:</w:t>
      </w:r>
    </w:p>
    <w:p w14:paraId="687C21F7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A. Nông dân tự canh.</w:t>
      </w:r>
    </w:p>
    <w:p w14:paraId="7D2FE462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B. Nông dân lĩnh canh.</w:t>
      </w:r>
    </w:p>
    <w:p w14:paraId="315973C5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Nông dân làm thuê.</w:t>
      </w:r>
    </w:p>
    <w:p w14:paraId="4FBB2342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Nông nô.</w:t>
      </w:r>
    </w:p>
    <w:p w14:paraId="59447AE2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10: Công trình phòng ngự nổi tiếng của nhân dân Trung Quốc được xây dựng dưới thời nhà Tần có tên gọi là gì?</w:t>
      </w:r>
    </w:p>
    <w:p w14:paraId="332B1D20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A. Vạn lý trường thành.</w:t>
      </w:r>
    </w:p>
    <w:p w14:paraId="1809131E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Tử cấm thành.</w:t>
      </w:r>
    </w:p>
    <w:p w14:paraId="2F2F2C1C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Ngọ môn.</w:t>
      </w:r>
    </w:p>
    <w:p w14:paraId="3FBBE937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Lũy Trường Dục.</w:t>
      </w:r>
    </w:p>
    <w:p w14:paraId="26EEC1EB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Câu 11: Tần Thủy Hoàng đã thống nhất Trung Quốc vào năm nào?</w:t>
      </w:r>
    </w:p>
    <w:p w14:paraId="30920D2B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A. Năm 232 TCN.</w:t>
      </w:r>
    </w:p>
    <w:p w14:paraId="6E0FF852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Năm 222 TCN.</w:t>
      </w:r>
    </w:p>
    <w:p w14:paraId="75B6497D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Năm 231 TCN.</w:t>
      </w:r>
    </w:p>
    <w:p w14:paraId="6D2E293B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D. Năm 221 TCN.</w:t>
      </w:r>
    </w:p>
    <w:p w14:paraId="1EF0C122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12: Đến giữa thế kỉ XIX, quốc gia nào ở Đông Nam Á vẫn giữ được độc lập trước sự xâm lược của phương Tây?</w:t>
      </w:r>
    </w:p>
    <w:p w14:paraId="152E0334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A. Thái Lan.</w:t>
      </w:r>
    </w:p>
    <w:p w14:paraId="213DB12B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Việt Nam.</w:t>
      </w:r>
    </w:p>
    <w:p w14:paraId="56C278D7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Ma-lai-xi-a.</w:t>
      </w:r>
    </w:p>
    <w:p w14:paraId="7DA2AF1C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Phi-lip-pin.</w:t>
      </w:r>
    </w:p>
    <w:p w14:paraId="21550B78" w14:textId="130D68BE" w:rsidR="00CB5DED" w:rsidRPr="00C352EB" w:rsidRDefault="00A97069" w:rsidP="00CB5DED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bookmarkStart w:id="0" w:name="_Hlk85571040"/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13:</w:t>
      </w:r>
      <w:r w:rsidR="00CB5DED"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Từ thế kỉ XIII, người Thái di cư từ phía bắc xuống phía nam đã dẫn tới sự hình thành của hai quốc gia nào?</w:t>
      </w:r>
    </w:p>
    <w:p w14:paraId="30389600" w14:textId="0A9F4D3C" w:rsidR="00CB5DED" w:rsidRPr="00C352EB" w:rsidRDefault="00CB5DED" w:rsidP="00CB5DED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A. Cham-pa và Su-khô-thay</w:t>
      </w:r>
      <w:r w:rsidR="004564D5"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</w:t>
      </w:r>
    </w:p>
    <w:p w14:paraId="05DF5465" w14:textId="3E317697" w:rsidR="00CB5DED" w:rsidRPr="00C352EB" w:rsidRDefault="00CB5DED" w:rsidP="00CB5DED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B. Su-khô-thay và L</w:t>
      </w: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ạn</w:t>
      </w: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 xml:space="preserve"> X</w:t>
      </w: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ạng</w:t>
      </w:r>
      <w:r w:rsidR="004564D5"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.</w:t>
      </w:r>
    </w:p>
    <w:p w14:paraId="63B56AB9" w14:textId="1C62AA20" w:rsidR="00CB5DED" w:rsidRPr="00C352EB" w:rsidRDefault="00CB5DED" w:rsidP="00CB5DED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Pa-gan và Cham-pa</w:t>
      </w:r>
      <w:r w:rsidR="004564D5"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</w:t>
      </w:r>
    </w:p>
    <w:p w14:paraId="1D195ACB" w14:textId="1025515D" w:rsidR="00A97069" w:rsidRPr="00C352EB" w:rsidRDefault="00CB5DED" w:rsidP="00CB5DED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Mô-giô-pa-hit và Gia-va</w:t>
      </w:r>
      <w:r w:rsidR="004564D5"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</w:t>
      </w:r>
    </w:p>
    <w:bookmarkEnd w:id="0"/>
    <w:p w14:paraId="70BCE2E7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14`: Văn hóa Đông Nam Á chịu ảnh hưởng mạnh mẽ nhất từ nền văn hóa nào?</w:t>
      </w:r>
    </w:p>
    <w:p w14:paraId="1959AADC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A. Trung Quốc.</w:t>
      </w:r>
    </w:p>
    <w:p w14:paraId="1FFC85FA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Nhật Bản.</w:t>
      </w:r>
    </w:p>
    <w:p w14:paraId="35AC894F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lastRenderedPageBreak/>
        <w:t>C. Ấn Độ.</w:t>
      </w:r>
    </w:p>
    <w:p w14:paraId="371C6C19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Phương Tây.</w:t>
      </w:r>
    </w:p>
    <w:p w14:paraId="31B13DD9" w14:textId="36E65AAD" w:rsidR="004564D5" w:rsidRPr="00C352EB" w:rsidRDefault="00A97069" w:rsidP="004564D5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bookmarkStart w:id="1" w:name="_Hlk85571472"/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15:</w:t>
      </w:r>
      <w:r w:rsidR="004564D5"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Vương quốc Pa-gan là tiền thân của quốc gia nào sau đây?</w:t>
      </w:r>
    </w:p>
    <w:p w14:paraId="16F5CC9A" w14:textId="02AF180F" w:rsidR="004564D5" w:rsidRPr="00C352EB" w:rsidRDefault="004564D5" w:rsidP="004564D5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A. Lào</w:t>
      </w: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</w:t>
      </w:r>
    </w:p>
    <w:p w14:paraId="6EB6DCFA" w14:textId="123A9E91" w:rsidR="004564D5" w:rsidRPr="00C352EB" w:rsidRDefault="004564D5" w:rsidP="004564D5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B. Mi-an-ma</w:t>
      </w: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.</w:t>
      </w:r>
    </w:p>
    <w:p w14:paraId="78484306" w14:textId="6DE1CD1C" w:rsidR="004564D5" w:rsidRPr="00C352EB" w:rsidRDefault="004564D5" w:rsidP="004564D5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Cam-pu-chia</w:t>
      </w: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</w:t>
      </w:r>
    </w:p>
    <w:p w14:paraId="147D2F8E" w14:textId="0A869101" w:rsidR="00A97069" w:rsidRPr="00C352EB" w:rsidRDefault="004564D5" w:rsidP="004564D5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Ma-lai-xi-a</w:t>
      </w: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</w:t>
      </w:r>
    </w:p>
    <w:bookmarkEnd w:id="1"/>
    <w:p w14:paraId="21960F43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16: Thời kì phát triển của vương quốc Cam-pu-chia còn gọi là thời kì Ăng-co kéo dài trong bao lâu?</w:t>
      </w:r>
    </w:p>
    <w:p w14:paraId="14D44B6B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A. Thế kỉ IX đến thế kỉ XII.</w:t>
      </w:r>
    </w:p>
    <w:p w14:paraId="2F5E05B0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Thế kỉ IX đến thế kỉ XIII.</w:t>
      </w:r>
    </w:p>
    <w:p w14:paraId="450D0528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Thế kỉ IX đến thế kỉ XIV.</w:t>
      </w:r>
    </w:p>
    <w:p w14:paraId="1F8BAFAB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D. Thế kỉ IX đến thế kỉ XV.</w:t>
      </w:r>
    </w:p>
    <w:p w14:paraId="4CDEE852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17: Sau khi Ngô Quyền mất, tình hình nước ta có chuyển biến như thế nào?</w:t>
      </w:r>
    </w:p>
    <w:p w14:paraId="1E836A48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A. Nhà Đinh lên thay, tiếp tục quá trình xây dựng đất nước.</w:t>
      </w:r>
    </w:p>
    <w:p w14:paraId="3291137D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B. Rơi vào tình trạng hỗn loạn "loạn 12 sứ quân."</w:t>
      </w:r>
    </w:p>
    <w:p w14:paraId="02A57942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Quân Nam Hán đem quân xâm lược trở lại.</w:t>
      </w:r>
    </w:p>
    <w:p w14:paraId="21297A19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Ngô Xương Văn nhường ngôi cho Dương Tam Kha.</w:t>
      </w:r>
    </w:p>
    <w:p w14:paraId="4F3DCF80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18: Tại sao Đinh Bộ Lĩnh thống nhất được đất nước?</w:t>
      </w:r>
    </w:p>
    <w:p w14:paraId="114E37BF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A. Nhờ sự ủng hộ của nhân dân.</w:t>
      </w:r>
    </w:p>
    <w:p w14:paraId="00BD507D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Tài năng của Đinh Bộ Lĩnh.</w:t>
      </w:r>
    </w:p>
    <w:p w14:paraId="79C5846D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Sự liên kết với các sứ quân.</w:t>
      </w:r>
    </w:p>
    <w:p w14:paraId="29765292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D. Nhờ sự ủng hộ của nhân dân, tài năng của Đinh Bộ Lĩnh, sự liên kết với các sứ quân</w:t>
      </w: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</w:t>
      </w:r>
    </w:p>
    <w:p w14:paraId="3B4A6B8E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 19: Đinh Bộ Lĩnh được nhân dân tôn xưng là:</w:t>
      </w:r>
    </w:p>
    <w:p w14:paraId="310CE920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A. Vạn Thắng Vương.</w:t>
      </w:r>
    </w:p>
    <w:p w14:paraId="57582F7D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Bắc Bình Vương.</w:t>
      </w:r>
    </w:p>
    <w:p w14:paraId="6D22B775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Bình Định Vương.</w:t>
      </w:r>
    </w:p>
    <w:p w14:paraId="67E4F6AB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Bố Cái Đại Vương.</w:t>
      </w:r>
    </w:p>
    <w:p w14:paraId="55D7DF01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20: Đinh Bộ Lĩnh gây dựng căn cứ ở đâu?</w:t>
      </w:r>
    </w:p>
    <w:p w14:paraId="5592FDE2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A. Lam Sơn (Thanh Hóa).</w:t>
      </w:r>
    </w:p>
    <w:p w14:paraId="03229CC0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B. Hoa Lư (Ninh Bình).</w:t>
      </w:r>
    </w:p>
    <w:p w14:paraId="61E41677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Triệu Sơn (Thanh Hóa).</w:t>
      </w:r>
    </w:p>
    <w:p w14:paraId="063EAD3A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Cẩm Khê (Phú Thọ).</w:t>
      </w:r>
    </w:p>
    <w:p w14:paraId="2D8833F5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21: Nhận xét nào </w:t>
      </w:r>
      <w:r w:rsidRPr="00C352E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không</w:t>
      </w: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đúng khi nói về tổ chức nhà nước thời nhà Ngô?</w:t>
      </w:r>
    </w:p>
    <w:p w14:paraId="5D3E0615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A. Thể hiện ý thức độc lập tự chủ.</w:t>
      </w:r>
    </w:p>
    <w:p w14:paraId="2F7C49CB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Tổ chức bộ máy nhà nước còn đơn giản, sơ khai.</w:t>
      </w:r>
    </w:p>
    <w:p w14:paraId="4E27B561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Đặt cơ sở cho sự phát triển của tổ chức bộ máy nhà nước ở giai đoạn sau.</w:t>
      </w:r>
    </w:p>
    <w:p w14:paraId="646632C3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D. Tổ chức bộ máy nhà nước đã cơ bản được tổ chức chặt chẽ, hoàn thiện.</w:t>
      </w:r>
    </w:p>
    <w:p w14:paraId="3FB64B97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Câu 22: Triều đại phong kiến nào nối tiếp nhà Đinh?</w:t>
      </w:r>
    </w:p>
    <w:p w14:paraId="4F7EB725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A. Nhà Lý</w:t>
      </w:r>
    </w:p>
    <w:p w14:paraId="4B44F7BC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B. Nhà Tiền Lê.</w:t>
      </w:r>
    </w:p>
    <w:p w14:paraId="2FE0B35A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Nhà Trần.</w:t>
      </w:r>
    </w:p>
    <w:p w14:paraId="5A4D452E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Nhà Hậu Lê.</w:t>
      </w:r>
    </w:p>
    <w:p w14:paraId="6163EC78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23: Ai là người lãnh đạo cuộc kháng chiến chống Tống năm 981?</w:t>
      </w:r>
    </w:p>
    <w:p w14:paraId="5173B3F9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A. Đinh Toàn.</w:t>
      </w:r>
    </w:p>
    <w:p w14:paraId="5ECC4560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Thái hậu Dương Vân Nga.</w:t>
      </w:r>
    </w:p>
    <w:p w14:paraId="5D8E5F9F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C. Lê Hoàn.</w:t>
      </w:r>
    </w:p>
    <w:p w14:paraId="39F7383E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Đinh Liễn.</w:t>
      </w:r>
    </w:p>
    <w:p w14:paraId="5C35886D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24: Thời Đinh - Tiền Lê, ruộng đất trong nước nói chung thuộc sở hữu của:</w:t>
      </w:r>
    </w:p>
    <w:p w14:paraId="0CBF98A4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A. Làng xã.</w:t>
      </w:r>
    </w:p>
    <w:p w14:paraId="2D4F734B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Nông dân.</w:t>
      </w:r>
    </w:p>
    <w:p w14:paraId="5C06C210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lastRenderedPageBreak/>
        <w:t>C. Địa chủ.</w:t>
      </w:r>
    </w:p>
    <w:p w14:paraId="0A4FB409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Nhà nước</w:t>
      </w:r>
    </w:p>
    <w:p w14:paraId="2EBA770A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25 : Tầng lớp thống trị thời Đinh - Tiền Lê bao gồm những bộ phận nào?</w:t>
      </w:r>
    </w:p>
    <w:p w14:paraId="42759632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A. Vua, quan văn, địa chủ phong kiến.</w:t>
      </w:r>
    </w:p>
    <w:p w14:paraId="340FD4A8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B. Vua, quan lại, một số nhà sư.</w:t>
      </w:r>
    </w:p>
    <w:p w14:paraId="5E5DF85D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Vua, quan lại trung ương và địa phương.</w:t>
      </w:r>
    </w:p>
    <w:p w14:paraId="560DDEA0" w14:textId="77777777" w:rsidR="00A97069" w:rsidRPr="00C352EB" w:rsidRDefault="00A97069" w:rsidP="00A97069">
      <w:pPr>
        <w:widowControl w:val="0"/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352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D. Vua, quan lại, thương nhân.</w:t>
      </w:r>
    </w:p>
    <w:p w14:paraId="6D228DF8" w14:textId="31F438CA" w:rsidR="00A97069" w:rsidRDefault="00A97069" w:rsidP="00A97069">
      <w:pPr>
        <w:widowControl w:val="0"/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</w:p>
    <w:p w14:paraId="01336C83" w14:textId="15FDE70A" w:rsidR="00631B19" w:rsidRPr="00631B19" w:rsidRDefault="00631B19" w:rsidP="00A97069">
      <w:pPr>
        <w:widowControl w:val="0"/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</w:pPr>
      <w:r w:rsidRPr="00631B1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  <w:t>Chúc các con ôn tập tốt!</w:t>
      </w:r>
    </w:p>
    <w:p w14:paraId="61AD47DF" w14:textId="77777777" w:rsidR="00A97069" w:rsidRDefault="00A97069" w:rsidP="00A97069">
      <w:pPr>
        <w:widowControl w:val="0"/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</w:pPr>
    </w:p>
    <w:p w14:paraId="4FAB1BB0" w14:textId="77777777" w:rsidR="00A97069" w:rsidRDefault="00A97069" w:rsidP="00A97069">
      <w:pPr>
        <w:widowControl w:val="0"/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</w:pPr>
    </w:p>
    <w:p w14:paraId="72521B6E" w14:textId="77777777" w:rsidR="00A97069" w:rsidRDefault="00A97069" w:rsidP="00A97069">
      <w:pPr>
        <w:widowControl w:val="0"/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</w:pPr>
    </w:p>
    <w:p w14:paraId="52F34BC3" w14:textId="77777777" w:rsidR="00A97069" w:rsidRDefault="00A97069" w:rsidP="00A97069">
      <w:pPr>
        <w:widowControl w:val="0"/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</w:pPr>
    </w:p>
    <w:p w14:paraId="5AAE5AF8" w14:textId="77777777" w:rsidR="00A97069" w:rsidRDefault="00A97069" w:rsidP="00A97069">
      <w:pPr>
        <w:widowControl w:val="0"/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</w:pPr>
    </w:p>
    <w:p w14:paraId="6DE4C1D8" w14:textId="77777777" w:rsidR="00A97069" w:rsidRDefault="00A97069" w:rsidP="00A97069">
      <w:pPr>
        <w:widowControl w:val="0"/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</w:pPr>
    </w:p>
    <w:p w14:paraId="7BED6EEE" w14:textId="77777777" w:rsidR="00A97069" w:rsidRDefault="00A97069" w:rsidP="00A97069">
      <w:pPr>
        <w:widowControl w:val="0"/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</w:pPr>
    </w:p>
    <w:p w14:paraId="5EC59D37" w14:textId="77777777" w:rsidR="00A97069" w:rsidRDefault="00A97069" w:rsidP="00A97069">
      <w:pPr>
        <w:widowControl w:val="0"/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</w:pPr>
    </w:p>
    <w:p w14:paraId="5E2D3174" w14:textId="77777777" w:rsidR="00A97069" w:rsidRDefault="00A97069" w:rsidP="00A97069">
      <w:pPr>
        <w:widowControl w:val="0"/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</w:pPr>
    </w:p>
    <w:p w14:paraId="06CF0D41" w14:textId="77777777" w:rsidR="00A97069" w:rsidRDefault="00A97069" w:rsidP="00A97069">
      <w:pPr>
        <w:widowControl w:val="0"/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</w:pPr>
    </w:p>
    <w:p w14:paraId="503C2F7C" w14:textId="77777777" w:rsidR="00A97069" w:rsidRDefault="00A97069" w:rsidP="00A97069">
      <w:pPr>
        <w:widowControl w:val="0"/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</w:pPr>
    </w:p>
    <w:p w14:paraId="569B1420" w14:textId="77777777" w:rsidR="00A97069" w:rsidRPr="00A97069" w:rsidRDefault="00A97069">
      <w:pPr>
        <w:rPr>
          <w:lang w:val="vi-VN"/>
        </w:rPr>
      </w:pPr>
    </w:p>
    <w:sectPr w:rsidR="00A97069" w:rsidRPr="00A97069" w:rsidSect="00A9706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69"/>
    <w:rsid w:val="0007753D"/>
    <w:rsid w:val="00185C82"/>
    <w:rsid w:val="004564D5"/>
    <w:rsid w:val="00631B19"/>
    <w:rsid w:val="0064013F"/>
    <w:rsid w:val="0082275E"/>
    <w:rsid w:val="00A97069"/>
    <w:rsid w:val="00B9245C"/>
    <w:rsid w:val="00C352EB"/>
    <w:rsid w:val="00CB5DED"/>
    <w:rsid w:val="00D6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86FC"/>
  <w15:chartTrackingRefBased/>
  <w15:docId w15:val="{008E4F7D-5107-4A3C-B278-8A8E64C1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BE6719028D941BA4206F0CD1DE64E" ma:contentTypeVersion="0" ma:contentTypeDescription="Create a new document." ma:contentTypeScope="" ma:versionID="73850673915f8f4d755285c55e7da8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b7a6ac63b518d95a2d27bc625e24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B5F5C2-D0A6-42BE-8CF1-351533D3F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A89282-620A-4E3C-BFE3-1E7155258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07C15-F0CC-4C99-88ED-AC53C57258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Tống Thanh Hà</dc:creator>
  <cp:keywords/>
  <dc:description/>
  <cp:lastModifiedBy>Tống Thanh Hà</cp:lastModifiedBy>
  <cp:revision>4</cp:revision>
  <dcterms:created xsi:type="dcterms:W3CDTF">2021-10-19T14:07:00Z</dcterms:created>
  <dcterms:modified xsi:type="dcterms:W3CDTF">2021-10-19T15:58:00Z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0x0101009FCBE6719028D941BA4206F0CD1DE64E</vt:lpwstr>
  </property>
</Properties>
</file>